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696" w:rsidRDefault="00343696" w:rsidP="00363D06">
      <w:pPr>
        <w:jc w:val="center"/>
        <w:rPr>
          <w:b/>
          <w:sz w:val="24"/>
          <w:szCs w:val="24"/>
        </w:rPr>
      </w:pPr>
    </w:p>
    <w:p w:rsidR="00363D06" w:rsidRDefault="00363D06" w:rsidP="00363D06">
      <w:pPr>
        <w:jc w:val="center"/>
        <w:rPr>
          <w:b/>
          <w:sz w:val="24"/>
          <w:szCs w:val="24"/>
        </w:rPr>
      </w:pPr>
      <w:r w:rsidRPr="00D85A4B">
        <w:rPr>
          <w:b/>
          <w:sz w:val="24"/>
          <w:szCs w:val="24"/>
        </w:rPr>
        <w:t xml:space="preserve">Salarii de bază pentru funcțiile publice din cadrul </w:t>
      </w:r>
      <w:r w:rsidR="00D85A4B" w:rsidRPr="00D85A4B">
        <w:rPr>
          <w:b/>
          <w:sz w:val="24"/>
          <w:szCs w:val="24"/>
        </w:rPr>
        <w:t xml:space="preserve">Direcției Județene de Evidența Persoanelor </w:t>
      </w:r>
      <w:r w:rsidR="00DD43BD" w:rsidRPr="00D85A4B">
        <w:rPr>
          <w:b/>
          <w:sz w:val="24"/>
          <w:szCs w:val="24"/>
        </w:rPr>
        <w:t xml:space="preserve">din subordinea </w:t>
      </w:r>
      <w:r w:rsidRPr="00D85A4B">
        <w:rPr>
          <w:b/>
          <w:sz w:val="24"/>
          <w:szCs w:val="24"/>
        </w:rPr>
        <w:t>Consiliului Județean Harghita</w:t>
      </w:r>
    </w:p>
    <w:p w:rsidR="00D85A4B" w:rsidRDefault="00D85A4B" w:rsidP="00363D06">
      <w:pPr>
        <w:jc w:val="center"/>
        <w:rPr>
          <w:b/>
          <w:sz w:val="24"/>
          <w:szCs w:val="24"/>
        </w:rPr>
      </w:pPr>
    </w:p>
    <w:tbl>
      <w:tblPr>
        <w:tblStyle w:val="TableGrid"/>
        <w:tblW w:w="9473" w:type="dxa"/>
        <w:tblLook w:val="04A0" w:firstRow="1" w:lastRow="0" w:firstColumn="1" w:lastColumn="0" w:noHBand="0" w:noVBand="1"/>
      </w:tblPr>
      <w:tblGrid>
        <w:gridCol w:w="511"/>
        <w:gridCol w:w="2937"/>
        <w:gridCol w:w="789"/>
        <w:gridCol w:w="735"/>
        <w:gridCol w:w="1465"/>
        <w:gridCol w:w="1571"/>
        <w:gridCol w:w="1465"/>
      </w:tblGrid>
      <w:tr w:rsidR="002325D7" w:rsidRPr="002325D7" w:rsidTr="00E214FC">
        <w:trPr>
          <w:trHeight w:val="1020"/>
        </w:trPr>
        <w:tc>
          <w:tcPr>
            <w:tcW w:w="511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937" w:type="dxa"/>
            <w:hideMark/>
          </w:tcPr>
          <w:p w:rsidR="002325D7" w:rsidRPr="002325D7" w:rsidRDefault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Funcția</w:t>
            </w:r>
          </w:p>
        </w:tc>
        <w:tc>
          <w:tcPr>
            <w:tcW w:w="789" w:type="dxa"/>
            <w:hideMark/>
          </w:tcPr>
          <w:p w:rsidR="002325D7" w:rsidRPr="002325D7" w:rsidRDefault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Studii</w:t>
            </w:r>
          </w:p>
        </w:tc>
        <w:tc>
          <w:tcPr>
            <w:tcW w:w="735" w:type="dxa"/>
            <w:hideMark/>
          </w:tcPr>
          <w:p w:rsidR="002325D7" w:rsidRPr="002325D7" w:rsidRDefault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Clasa</w:t>
            </w:r>
          </w:p>
        </w:tc>
        <w:tc>
          <w:tcPr>
            <w:tcW w:w="1465" w:type="dxa"/>
            <w:hideMark/>
          </w:tcPr>
          <w:p w:rsidR="002325D7" w:rsidRPr="002325D7" w:rsidRDefault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Grad/ Treapta profesională</w:t>
            </w:r>
          </w:p>
        </w:tc>
        <w:tc>
          <w:tcPr>
            <w:tcW w:w="1571" w:type="dxa"/>
            <w:hideMark/>
          </w:tcPr>
          <w:p w:rsidR="002325D7" w:rsidRPr="002325D7" w:rsidRDefault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Salariu de bază conf. Art. 11 din Legea 153/2017</w:t>
            </w:r>
          </w:p>
        </w:tc>
        <w:tc>
          <w:tcPr>
            <w:tcW w:w="1465" w:type="dxa"/>
            <w:hideMark/>
          </w:tcPr>
          <w:p w:rsidR="002325D7" w:rsidRPr="002325D7" w:rsidRDefault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Coeficient de ierarhizare</w:t>
            </w:r>
          </w:p>
        </w:tc>
      </w:tr>
      <w:tr w:rsidR="00A80CE4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A80CE4" w:rsidRPr="00A80CE4" w:rsidRDefault="00A80CE4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</w:t>
            </w:r>
          </w:p>
        </w:tc>
        <w:tc>
          <w:tcPr>
            <w:tcW w:w="2937" w:type="dxa"/>
            <w:noWrap/>
            <w:hideMark/>
          </w:tcPr>
          <w:p w:rsidR="00A80CE4" w:rsidRPr="00A80CE4" w:rsidRDefault="00A80CE4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Director executiv</w:t>
            </w:r>
          </w:p>
        </w:tc>
        <w:tc>
          <w:tcPr>
            <w:tcW w:w="789" w:type="dxa"/>
            <w:noWrap/>
            <w:hideMark/>
          </w:tcPr>
          <w:p w:rsidR="00A80CE4" w:rsidRPr="00A80CE4" w:rsidRDefault="00A80CE4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A80CE4" w:rsidRPr="00A80CE4" w:rsidRDefault="00A80CE4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A80CE4" w:rsidRPr="00A80CE4" w:rsidRDefault="00A80CE4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571" w:type="dxa"/>
            <w:noWrap/>
          </w:tcPr>
          <w:p w:rsidR="00A80CE4" w:rsidRPr="00A80CE4" w:rsidRDefault="00A80CE4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7753</w:t>
            </w:r>
          </w:p>
        </w:tc>
        <w:tc>
          <w:tcPr>
            <w:tcW w:w="1465" w:type="dxa"/>
            <w:noWrap/>
          </w:tcPr>
          <w:p w:rsidR="00A80CE4" w:rsidRPr="00A80CE4" w:rsidRDefault="00A80CE4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5,35</w:t>
            </w:r>
          </w:p>
        </w:tc>
      </w:tr>
      <w:tr w:rsidR="00A80CE4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A80CE4" w:rsidRPr="00A80CE4" w:rsidRDefault="00A80CE4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</w:t>
            </w:r>
          </w:p>
        </w:tc>
        <w:tc>
          <w:tcPr>
            <w:tcW w:w="2937" w:type="dxa"/>
            <w:noWrap/>
            <w:hideMark/>
          </w:tcPr>
          <w:p w:rsidR="00A80CE4" w:rsidRPr="00A80CE4" w:rsidRDefault="00A80CE4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Director executiv</w:t>
            </w:r>
          </w:p>
        </w:tc>
        <w:tc>
          <w:tcPr>
            <w:tcW w:w="789" w:type="dxa"/>
            <w:noWrap/>
            <w:hideMark/>
          </w:tcPr>
          <w:p w:rsidR="00A80CE4" w:rsidRPr="00A80CE4" w:rsidRDefault="00A80CE4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A80CE4" w:rsidRPr="00A80CE4" w:rsidRDefault="00A80CE4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A80CE4" w:rsidRPr="00A80CE4" w:rsidRDefault="00A80CE4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II</w:t>
            </w:r>
          </w:p>
        </w:tc>
        <w:tc>
          <w:tcPr>
            <w:tcW w:w="1571" w:type="dxa"/>
            <w:noWrap/>
          </w:tcPr>
          <w:p w:rsidR="00A80CE4" w:rsidRPr="00A80CE4" w:rsidRDefault="00A80CE4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8253</w:t>
            </w:r>
          </w:p>
        </w:tc>
        <w:tc>
          <w:tcPr>
            <w:tcW w:w="1465" w:type="dxa"/>
            <w:noWrap/>
          </w:tcPr>
          <w:p w:rsidR="00A80CE4" w:rsidRPr="00A80CE4" w:rsidRDefault="00A80CE4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5,69</w:t>
            </w:r>
          </w:p>
        </w:tc>
      </w:tr>
      <w:tr w:rsidR="00E214FC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3</w:t>
            </w:r>
          </w:p>
        </w:tc>
        <w:tc>
          <w:tcPr>
            <w:tcW w:w="2937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789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571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7350</w:t>
            </w:r>
          </w:p>
        </w:tc>
        <w:tc>
          <w:tcPr>
            <w:tcW w:w="1465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5,07</w:t>
            </w:r>
          </w:p>
        </w:tc>
      </w:tr>
      <w:tr w:rsidR="00E214FC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4</w:t>
            </w:r>
          </w:p>
        </w:tc>
        <w:tc>
          <w:tcPr>
            <w:tcW w:w="2937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Director executiv adjunct</w:t>
            </w:r>
          </w:p>
        </w:tc>
        <w:tc>
          <w:tcPr>
            <w:tcW w:w="789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II</w:t>
            </w:r>
          </w:p>
        </w:tc>
        <w:tc>
          <w:tcPr>
            <w:tcW w:w="1571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7750</w:t>
            </w:r>
          </w:p>
        </w:tc>
        <w:tc>
          <w:tcPr>
            <w:tcW w:w="1465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5,34</w:t>
            </w:r>
          </w:p>
        </w:tc>
      </w:tr>
      <w:tr w:rsidR="00E214FC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5</w:t>
            </w:r>
          </w:p>
        </w:tc>
        <w:tc>
          <w:tcPr>
            <w:tcW w:w="2937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Șef birou</w:t>
            </w:r>
          </w:p>
        </w:tc>
        <w:tc>
          <w:tcPr>
            <w:tcW w:w="789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571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4820</w:t>
            </w:r>
          </w:p>
        </w:tc>
        <w:tc>
          <w:tcPr>
            <w:tcW w:w="1465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3,32</w:t>
            </w:r>
          </w:p>
        </w:tc>
      </w:tr>
      <w:tr w:rsidR="00E214FC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6</w:t>
            </w:r>
          </w:p>
        </w:tc>
        <w:tc>
          <w:tcPr>
            <w:tcW w:w="2937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Șef birou</w:t>
            </w:r>
          </w:p>
        </w:tc>
        <w:tc>
          <w:tcPr>
            <w:tcW w:w="789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E214FC" w:rsidRPr="00A80CE4" w:rsidRDefault="00E214FC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E214FC" w:rsidRPr="00A80CE4" w:rsidRDefault="00E214FC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II</w:t>
            </w:r>
          </w:p>
        </w:tc>
        <w:tc>
          <w:tcPr>
            <w:tcW w:w="1571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5823</w:t>
            </w:r>
          </w:p>
        </w:tc>
        <w:tc>
          <w:tcPr>
            <w:tcW w:w="1465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4,02</w:t>
            </w:r>
          </w:p>
        </w:tc>
      </w:tr>
      <w:tr w:rsidR="00E214FC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E214FC" w:rsidRPr="002325D7" w:rsidRDefault="00E214FC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937" w:type="dxa"/>
            <w:noWrap/>
            <w:hideMark/>
          </w:tcPr>
          <w:p w:rsidR="00E214FC" w:rsidRPr="002325D7" w:rsidRDefault="00E214FC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89" w:type="dxa"/>
            <w:noWrap/>
            <w:hideMark/>
          </w:tcPr>
          <w:p w:rsidR="00E214FC" w:rsidRPr="002325D7" w:rsidRDefault="00E214FC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35" w:type="dxa"/>
            <w:noWrap/>
            <w:hideMark/>
          </w:tcPr>
          <w:p w:rsidR="00E214FC" w:rsidRPr="002325D7" w:rsidRDefault="00E214FC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E214FC" w:rsidRPr="002325D7" w:rsidRDefault="00E214FC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71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</w:tcPr>
          <w:p w:rsidR="00E214FC" w:rsidRPr="00A80CE4" w:rsidRDefault="00E214FC" w:rsidP="006A22F1">
            <w:pPr>
              <w:jc w:val="center"/>
              <w:rPr>
                <w:sz w:val="24"/>
                <w:szCs w:val="24"/>
              </w:rPr>
            </w:pPr>
          </w:p>
        </w:tc>
      </w:tr>
      <w:tr w:rsidR="002325D7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937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bCs/>
                <w:sz w:val="24"/>
                <w:szCs w:val="24"/>
              </w:rPr>
            </w:pPr>
            <w:r w:rsidRPr="002325D7">
              <w:rPr>
                <w:b/>
                <w:bCs/>
                <w:sz w:val="24"/>
                <w:szCs w:val="24"/>
              </w:rPr>
              <w:t>FUNCȚIONARI PUBLICI DE EXECUȚIE</w:t>
            </w:r>
          </w:p>
        </w:tc>
        <w:tc>
          <w:tcPr>
            <w:tcW w:w="789" w:type="dxa"/>
            <w:noWrap/>
            <w:hideMark/>
          </w:tcPr>
          <w:p w:rsidR="002325D7" w:rsidRPr="002325D7" w:rsidRDefault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35" w:type="dxa"/>
            <w:noWrap/>
            <w:hideMark/>
          </w:tcPr>
          <w:p w:rsidR="002325D7" w:rsidRPr="002325D7" w:rsidRDefault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71" w:type="dxa"/>
            <w:noWrap/>
            <w:hideMark/>
          </w:tcPr>
          <w:p w:rsidR="002325D7" w:rsidRPr="002325D7" w:rsidRDefault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</w:tr>
      <w:tr w:rsidR="002325D7" w:rsidRPr="002325D7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2937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89" w:type="dxa"/>
            <w:noWrap/>
            <w:hideMark/>
          </w:tcPr>
          <w:p w:rsidR="002325D7" w:rsidRPr="002325D7" w:rsidRDefault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735" w:type="dxa"/>
            <w:noWrap/>
            <w:hideMark/>
          </w:tcPr>
          <w:p w:rsidR="002325D7" w:rsidRPr="002325D7" w:rsidRDefault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571" w:type="dxa"/>
            <w:noWrap/>
            <w:hideMark/>
          </w:tcPr>
          <w:p w:rsidR="002325D7" w:rsidRPr="002325D7" w:rsidRDefault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2325D7" w:rsidRPr="002325D7" w:rsidRDefault="002325D7" w:rsidP="002325D7">
            <w:pPr>
              <w:jc w:val="center"/>
              <w:rPr>
                <w:b/>
                <w:sz w:val="24"/>
                <w:szCs w:val="24"/>
              </w:rPr>
            </w:pPr>
            <w:r w:rsidRPr="002325D7">
              <w:rPr>
                <w:b/>
                <w:sz w:val="24"/>
                <w:szCs w:val="24"/>
              </w:rPr>
              <w:t> 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7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Auditor 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superior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3781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2,61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8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Auditor 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principal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2750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1,90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9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Auditor 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asistent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2530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1,74</w:t>
            </w:r>
          </w:p>
        </w:tc>
      </w:tr>
      <w:tr w:rsidR="002325D7" w:rsidRPr="00A80CE4" w:rsidTr="00E214FC">
        <w:trPr>
          <w:trHeight w:val="6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10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Inspector, Consilier, </w:t>
            </w:r>
            <w:proofErr w:type="spellStart"/>
            <w:r w:rsidRPr="00A80CE4">
              <w:rPr>
                <w:sz w:val="24"/>
                <w:szCs w:val="24"/>
              </w:rPr>
              <w:t>Consilier</w:t>
            </w:r>
            <w:proofErr w:type="spellEnd"/>
            <w:r w:rsidRPr="00A80CE4">
              <w:rPr>
                <w:sz w:val="24"/>
                <w:szCs w:val="24"/>
              </w:rPr>
              <w:t xml:space="preserve"> juridic, Expert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superior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2995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2,07</w:t>
            </w:r>
          </w:p>
        </w:tc>
      </w:tr>
      <w:tr w:rsidR="002325D7" w:rsidRPr="00A80CE4" w:rsidTr="00E214FC">
        <w:trPr>
          <w:trHeight w:val="6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11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Inspector, Consilier, </w:t>
            </w:r>
            <w:proofErr w:type="spellStart"/>
            <w:r w:rsidRPr="00A80CE4">
              <w:rPr>
                <w:sz w:val="24"/>
                <w:szCs w:val="24"/>
              </w:rPr>
              <w:t>Consilier</w:t>
            </w:r>
            <w:proofErr w:type="spellEnd"/>
            <w:r w:rsidRPr="00A80CE4">
              <w:rPr>
                <w:sz w:val="24"/>
                <w:szCs w:val="24"/>
              </w:rPr>
              <w:t xml:space="preserve"> juridic, Expert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principal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2395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1,65</w:t>
            </w:r>
          </w:p>
        </w:tc>
      </w:tr>
      <w:tr w:rsidR="002325D7" w:rsidRPr="00A80CE4" w:rsidTr="00E214FC">
        <w:trPr>
          <w:trHeight w:val="6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12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Inspector, Consilier, </w:t>
            </w:r>
            <w:proofErr w:type="spellStart"/>
            <w:r w:rsidRPr="00A80CE4">
              <w:rPr>
                <w:sz w:val="24"/>
                <w:szCs w:val="24"/>
              </w:rPr>
              <w:t>Consilier</w:t>
            </w:r>
            <w:proofErr w:type="spellEnd"/>
            <w:r w:rsidRPr="00A80CE4">
              <w:rPr>
                <w:sz w:val="24"/>
                <w:szCs w:val="24"/>
              </w:rPr>
              <w:t xml:space="preserve"> juridic, Expert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asistent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1810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1,25</w:t>
            </w:r>
          </w:p>
        </w:tc>
      </w:tr>
      <w:tr w:rsidR="002325D7" w:rsidRPr="00A80CE4" w:rsidTr="00E214FC">
        <w:trPr>
          <w:trHeight w:val="6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13</w:t>
            </w:r>
          </w:p>
        </w:tc>
        <w:tc>
          <w:tcPr>
            <w:tcW w:w="2937" w:type="dxa"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Inspector, Consilier, </w:t>
            </w:r>
            <w:proofErr w:type="spellStart"/>
            <w:r w:rsidRPr="00A80CE4">
              <w:rPr>
                <w:sz w:val="24"/>
                <w:szCs w:val="24"/>
              </w:rPr>
              <w:t>Consilier</w:t>
            </w:r>
            <w:proofErr w:type="spellEnd"/>
            <w:r w:rsidRPr="00A80CE4">
              <w:rPr>
                <w:sz w:val="24"/>
                <w:szCs w:val="24"/>
              </w:rPr>
              <w:t xml:space="preserve"> juridic, Expert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debutant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1740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1,20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14</w:t>
            </w:r>
          </w:p>
        </w:tc>
        <w:tc>
          <w:tcPr>
            <w:tcW w:w="2937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 xml:space="preserve">Referent 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M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III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superior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1610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1,11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15</w:t>
            </w:r>
          </w:p>
        </w:tc>
        <w:tc>
          <w:tcPr>
            <w:tcW w:w="2937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Referent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M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III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principal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1590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1,10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16</w:t>
            </w:r>
          </w:p>
        </w:tc>
        <w:tc>
          <w:tcPr>
            <w:tcW w:w="2937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Referent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M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III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asistent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1570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1,08</w:t>
            </w:r>
          </w:p>
        </w:tc>
      </w:tr>
      <w:tr w:rsidR="002325D7" w:rsidRPr="00A80CE4" w:rsidTr="00E214FC">
        <w:trPr>
          <w:trHeight w:val="345"/>
        </w:trPr>
        <w:tc>
          <w:tcPr>
            <w:tcW w:w="511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17</w:t>
            </w:r>
          </w:p>
        </w:tc>
        <w:tc>
          <w:tcPr>
            <w:tcW w:w="2937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Referent</w:t>
            </w:r>
          </w:p>
        </w:tc>
        <w:tc>
          <w:tcPr>
            <w:tcW w:w="789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M</w:t>
            </w:r>
          </w:p>
        </w:tc>
        <w:tc>
          <w:tcPr>
            <w:tcW w:w="735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IA</w:t>
            </w:r>
          </w:p>
        </w:tc>
        <w:tc>
          <w:tcPr>
            <w:tcW w:w="1571" w:type="dxa"/>
            <w:noWrap/>
            <w:hideMark/>
          </w:tcPr>
          <w:p w:rsidR="002325D7" w:rsidRPr="00A80CE4" w:rsidRDefault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1610</w:t>
            </w:r>
          </w:p>
        </w:tc>
        <w:tc>
          <w:tcPr>
            <w:tcW w:w="1465" w:type="dxa"/>
            <w:noWrap/>
            <w:hideMark/>
          </w:tcPr>
          <w:p w:rsidR="002325D7" w:rsidRPr="00A80CE4" w:rsidRDefault="002325D7" w:rsidP="002325D7">
            <w:pPr>
              <w:jc w:val="center"/>
              <w:rPr>
                <w:sz w:val="24"/>
                <w:szCs w:val="24"/>
              </w:rPr>
            </w:pPr>
            <w:r w:rsidRPr="00A80CE4">
              <w:rPr>
                <w:sz w:val="24"/>
                <w:szCs w:val="24"/>
              </w:rPr>
              <w:t>1,11</w:t>
            </w:r>
          </w:p>
        </w:tc>
      </w:tr>
    </w:tbl>
    <w:p w:rsidR="00343696" w:rsidRPr="00A80CE4" w:rsidRDefault="00343696" w:rsidP="00363D06">
      <w:pPr>
        <w:jc w:val="center"/>
        <w:rPr>
          <w:sz w:val="24"/>
          <w:szCs w:val="24"/>
        </w:rPr>
      </w:pPr>
    </w:p>
    <w:p w:rsidR="00343696" w:rsidRDefault="00343696" w:rsidP="00343696">
      <w:pPr>
        <w:rPr>
          <w:b/>
          <w:sz w:val="24"/>
          <w:szCs w:val="24"/>
        </w:rPr>
      </w:pPr>
    </w:p>
    <w:p w:rsidR="00343696" w:rsidRPr="004F210A" w:rsidRDefault="00343696" w:rsidP="00343696">
      <w:pPr>
        <w:tabs>
          <w:tab w:val="left" w:pos="4173"/>
          <w:tab w:val="left" w:pos="5513"/>
          <w:tab w:val="left" w:pos="6573"/>
          <w:tab w:val="left" w:pos="7613"/>
        </w:tabs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>NOTĂ:</w:t>
      </w:r>
      <w:r w:rsidRPr="004F210A">
        <w:rPr>
          <w:rFonts w:ascii="Palatino Linotype" w:eastAsia="Times New Roman" w:hAnsi="Palatino Linotype" w:cs="Arial"/>
          <w:b/>
          <w:bCs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ab/>
      </w:r>
    </w:p>
    <w:p w:rsidR="005026D6" w:rsidRDefault="005026D6" w:rsidP="005026D6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 xml:space="preserve">1. </w:t>
      </w:r>
      <w:r w:rsidRPr="00152317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Începând cu luna Iulie, salariile de bază se stabilesc nominal conform anexei. În caz de modificare a salariului minim pe economie, salariul de bază rezultă prin înmulțirea coeficienților din anexă cu salariul minim brut pe țară garantat în plată în vigoare.</w:t>
      </w:r>
    </w:p>
    <w:p w:rsidR="00343696" w:rsidRPr="004F210A" w:rsidRDefault="00343696" w:rsidP="00343696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lastRenderedPageBreak/>
        <w:t>2. Salariile de bază pentru funcțiile de conducere prevăzute la gradul I și gradul II cuprind sporul de vechime în muncă la nivel maxim.</w:t>
      </w:r>
    </w:p>
    <w:p w:rsidR="00343696" w:rsidRPr="004F210A" w:rsidRDefault="00343696" w:rsidP="00343696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3. Salariile de bază pentru funcțiile de execuție sunt pentru gradația 0. Salariile de bază pentru gradațiile 1 - 5 se determină prin majorarea salariilor de bază pentru gradația  0 potrivit prevederilor art. 10 din Legea-cadru nr. 153/2017.</w:t>
      </w:r>
    </w:p>
    <w:p w:rsidR="00343696" w:rsidRPr="004F210A" w:rsidRDefault="00343696" w:rsidP="00343696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4. Personalul care exercită activitatea de control financiar preventiv beneficiază de o majorare a salariului de bază cu 10%.</w:t>
      </w:r>
    </w:p>
    <w:p w:rsidR="00343696" w:rsidRDefault="00343696" w:rsidP="00343696">
      <w:pPr>
        <w:spacing w:after="0" w:line="240" w:lineRule="auto"/>
        <w:ind w:left="93"/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</w:pPr>
      <w:r w:rsidRPr="004F210A">
        <w:rPr>
          <w:rFonts w:ascii="Palatino Linotype" w:eastAsia="Times New Roman" w:hAnsi="Palatino Linotype" w:cs="Arial"/>
          <w:color w:val="000000"/>
          <w:sz w:val="18"/>
          <w:szCs w:val="18"/>
          <w:lang w:eastAsia="ro-RO"/>
        </w:rPr>
        <w:t>5. Personalul care deține titlul științific de doctor beneficiază de o indemnizație lunară în cuantum de 50% din nivelul salariului de bază minim brut pe țară garantat în plată, dacă își desfășoară activitatea în domeniul pentru care deține titlul.</w:t>
      </w:r>
    </w:p>
    <w:p w:rsidR="00343696" w:rsidRDefault="00343696" w:rsidP="00343696">
      <w:pPr>
        <w:rPr>
          <w:b/>
          <w:sz w:val="24"/>
          <w:szCs w:val="24"/>
        </w:rPr>
      </w:pPr>
    </w:p>
    <w:p w:rsidR="00820AFA" w:rsidRDefault="00820AFA" w:rsidP="00363D06">
      <w:pPr>
        <w:jc w:val="center"/>
        <w:rPr>
          <w:b/>
          <w:sz w:val="24"/>
          <w:szCs w:val="24"/>
        </w:rPr>
      </w:pPr>
    </w:p>
    <w:p w:rsidR="00CD6464" w:rsidRPr="00D85A4B" w:rsidRDefault="00CD6464" w:rsidP="00363D06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proofErr w:type="spellStart"/>
      <w:r w:rsidRPr="00D85A4B">
        <w:rPr>
          <w:sz w:val="24"/>
          <w:szCs w:val="24"/>
        </w:rPr>
        <w:t>Borboly</w:t>
      </w:r>
      <w:proofErr w:type="spellEnd"/>
      <w:r w:rsidRPr="00D85A4B">
        <w:rPr>
          <w:sz w:val="24"/>
          <w:szCs w:val="24"/>
        </w:rPr>
        <w:t xml:space="preserve"> Csaba</w:t>
      </w:r>
    </w:p>
    <w:p w:rsidR="00363D06" w:rsidRPr="00D85A4B" w:rsidRDefault="00363D06" w:rsidP="00363D06">
      <w:pPr>
        <w:spacing w:after="0" w:line="240" w:lineRule="auto"/>
        <w:jc w:val="center"/>
        <w:rPr>
          <w:sz w:val="24"/>
          <w:szCs w:val="24"/>
        </w:rPr>
      </w:pPr>
      <w:r w:rsidRPr="00D85A4B">
        <w:rPr>
          <w:sz w:val="24"/>
          <w:szCs w:val="24"/>
        </w:rPr>
        <w:t>președinte</w:t>
      </w:r>
    </w:p>
    <w:sectPr w:rsidR="00363D06" w:rsidRPr="00D85A4B" w:rsidSect="00DD43BD">
      <w:headerReference w:type="default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58C" w:rsidRDefault="0072558C" w:rsidP="00363D06">
      <w:pPr>
        <w:spacing w:after="0" w:line="240" w:lineRule="auto"/>
      </w:pPr>
      <w:r>
        <w:separator/>
      </w:r>
    </w:p>
  </w:endnote>
  <w:endnote w:type="continuationSeparator" w:id="0">
    <w:p w:rsidR="0072558C" w:rsidRDefault="0072558C" w:rsidP="00363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58C" w:rsidRDefault="0072558C" w:rsidP="00363D06">
      <w:pPr>
        <w:spacing w:after="0" w:line="240" w:lineRule="auto"/>
      </w:pPr>
      <w:r>
        <w:separator/>
      </w:r>
    </w:p>
  </w:footnote>
  <w:footnote w:type="continuationSeparator" w:id="0">
    <w:p w:rsidR="0072558C" w:rsidRDefault="0072558C" w:rsidP="00363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934" w:rsidRDefault="00363D06" w:rsidP="00363D06">
    <w:pPr>
      <w:pStyle w:val="Header"/>
      <w:jc w:val="right"/>
    </w:pPr>
    <w:r>
      <w:t>Anex</w:t>
    </w:r>
    <w:r w:rsidR="002D0934">
      <w:t xml:space="preserve">a nr. </w:t>
    </w:r>
    <w:r w:rsidR="00D85A4B">
      <w:t>2C</w:t>
    </w:r>
  </w:p>
  <w:p w:rsidR="00363D06" w:rsidRDefault="00363D06" w:rsidP="00363D06">
    <w:pPr>
      <w:pStyle w:val="Header"/>
      <w:jc w:val="right"/>
    </w:pPr>
    <w:r>
      <w:t xml:space="preserve"> la Hotărârea Consiliului Județean Harghita </w:t>
    </w:r>
  </w:p>
  <w:p w:rsidR="00363D06" w:rsidRDefault="00363D06" w:rsidP="00363D06">
    <w:pPr>
      <w:pStyle w:val="Header"/>
      <w:jc w:val="right"/>
    </w:pPr>
    <w:r>
      <w:t>Nr. _____/2017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D06"/>
    <w:rsid w:val="0019009E"/>
    <w:rsid w:val="00226E14"/>
    <w:rsid w:val="002325D7"/>
    <w:rsid w:val="002B6FF5"/>
    <w:rsid w:val="002C66E8"/>
    <w:rsid w:val="002D0934"/>
    <w:rsid w:val="00343696"/>
    <w:rsid w:val="00363D06"/>
    <w:rsid w:val="003F298D"/>
    <w:rsid w:val="00457ABD"/>
    <w:rsid w:val="004C523B"/>
    <w:rsid w:val="005026D6"/>
    <w:rsid w:val="00502781"/>
    <w:rsid w:val="0050535B"/>
    <w:rsid w:val="00557255"/>
    <w:rsid w:val="00694D7A"/>
    <w:rsid w:val="006C6AC5"/>
    <w:rsid w:val="0072558C"/>
    <w:rsid w:val="00732F5A"/>
    <w:rsid w:val="00773B96"/>
    <w:rsid w:val="007E403F"/>
    <w:rsid w:val="00820AFA"/>
    <w:rsid w:val="00845351"/>
    <w:rsid w:val="008E6C1B"/>
    <w:rsid w:val="008F3C61"/>
    <w:rsid w:val="00935CB1"/>
    <w:rsid w:val="00965251"/>
    <w:rsid w:val="00A5065B"/>
    <w:rsid w:val="00A65B3D"/>
    <w:rsid w:val="00A80CE4"/>
    <w:rsid w:val="00B62F0E"/>
    <w:rsid w:val="00B708AA"/>
    <w:rsid w:val="00C52C0E"/>
    <w:rsid w:val="00CD6464"/>
    <w:rsid w:val="00CF798F"/>
    <w:rsid w:val="00D05AD7"/>
    <w:rsid w:val="00D438D4"/>
    <w:rsid w:val="00D5740B"/>
    <w:rsid w:val="00D85A4B"/>
    <w:rsid w:val="00DD43BD"/>
    <w:rsid w:val="00E214FC"/>
    <w:rsid w:val="00EC353F"/>
    <w:rsid w:val="00F21E37"/>
    <w:rsid w:val="00F36D3B"/>
    <w:rsid w:val="00F45DDB"/>
    <w:rsid w:val="00FC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3D06"/>
  </w:style>
  <w:style w:type="paragraph" w:styleId="Footer">
    <w:name w:val="footer"/>
    <w:basedOn w:val="Normal"/>
    <w:link w:val="FooterChar"/>
    <w:uiPriority w:val="99"/>
    <w:unhideWhenUsed/>
    <w:rsid w:val="00363D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3D06"/>
  </w:style>
  <w:style w:type="table" w:styleId="TableGrid">
    <w:name w:val="Table Grid"/>
    <w:basedOn w:val="TableNormal"/>
    <w:uiPriority w:val="59"/>
    <w:rsid w:val="007E4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319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Szocs-Matyas Istvan</dc:creator>
  <cp:lastModifiedBy>Raduly Maria</cp:lastModifiedBy>
  <cp:revision>15</cp:revision>
  <cp:lastPrinted>2017-07-19T05:28:00Z</cp:lastPrinted>
  <dcterms:created xsi:type="dcterms:W3CDTF">2017-07-25T12:11:00Z</dcterms:created>
  <dcterms:modified xsi:type="dcterms:W3CDTF">2017-08-21T10:24:00Z</dcterms:modified>
</cp:coreProperties>
</file>